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D3" w:rsidRDefault="00D128D3"/>
    <w:p w:rsidR="005F6A96" w:rsidRPr="00EE0907" w:rsidRDefault="005F6A96" w:rsidP="005F6A96">
      <w:pPr>
        <w:rPr>
          <w:rFonts w:ascii="Arial" w:hAnsi="Arial" w:cs="Arial"/>
          <w:b/>
          <w:sz w:val="20"/>
          <w:szCs w:val="20"/>
        </w:rPr>
      </w:pPr>
      <w:r w:rsidRPr="00EE0907">
        <w:rPr>
          <w:rFonts w:ascii="Arial" w:hAnsi="Arial" w:cs="Arial"/>
          <w:b/>
          <w:sz w:val="20"/>
          <w:szCs w:val="20"/>
        </w:rPr>
        <w:t xml:space="preserve">Table </w:t>
      </w:r>
      <w:r w:rsidR="004B2D3D">
        <w:rPr>
          <w:rFonts w:ascii="Arial" w:hAnsi="Arial" w:cs="Arial"/>
          <w:b/>
          <w:sz w:val="20"/>
          <w:szCs w:val="20"/>
        </w:rPr>
        <w:t>I</w:t>
      </w:r>
      <w:bookmarkStart w:id="0" w:name="_GoBack"/>
      <w:bookmarkEnd w:id="0"/>
      <w:r w:rsidRPr="00EE0907">
        <w:rPr>
          <w:rFonts w:ascii="Arial" w:hAnsi="Arial" w:cs="Arial"/>
          <w:b/>
          <w:sz w:val="20"/>
          <w:szCs w:val="20"/>
        </w:rPr>
        <w:t>.  Genes, each corresponding to a distinct complementation group/subtype.</w:t>
      </w:r>
    </w:p>
    <w:p w:rsidR="005F6A96" w:rsidRDefault="005F6A96" w:rsidP="005F6A9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5F6A96" w:rsidTr="006D3574">
        <w:tc>
          <w:tcPr>
            <w:tcW w:w="2214" w:type="dxa"/>
            <w:vAlign w:val="bottom"/>
          </w:tcPr>
          <w:p w:rsidR="005F6A96" w:rsidRPr="00EE0907" w:rsidRDefault="005F6A96" w:rsidP="006D35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09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Complementation group</w:t>
            </w:r>
          </w:p>
        </w:tc>
        <w:tc>
          <w:tcPr>
            <w:tcW w:w="2214" w:type="dxa"/>
            <w:vAlign w:val="bottom"/>
          </w:tcPr>
          <w:p w:rsidR="005F6A96" w:rsidRPr="00EE0907" w:rsidRDefault="005F6A96" w:rsidP="006D357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Pr="00EE09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2214" w:type="dxa"/>
            <w:vAlign w:val="bottom"/>
          </w:tcPr>
          <w:p w:rsidR="005F6A96" w:rsidRPr="00EE0907" w:rsidRDefault="005F6A96" w:rsidP="006D35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09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Locus</w:t>
            </w:r>
          </w:p>
        </w:tc>
        <w:tc>
          <w:tcPr>
            <w:tcW w:w="2214" w:type="dxa"/>
          </w:tcPr>
          <w:p w:rsidR="005F6A96" w:rsidRPr="00EE0907" w:rsidRDefault="005F6A96" w:rsidP="006D35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09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 gene names/activities</w:t>
            </w:r>
          </w:p>
        </w:tc>
      </w:tr>
      <w:tr w:rsidR="005F6A96" w:rsidTr="006D3574">
        <w:tc>
          <w:tcPr>
            <w:tcW w:w="2214" w:type="dxa"/>
            <w:vAlign w:val="bottom"/>
          </w:tcPr>
          <w:p w:rsidR="005F6A96" w:rsidRPr="00EE0907" w:rsidRDefault="005F6A96" w:rsidP="006D3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907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214" w:type="dxa"/>
            <w:vAlign w:val="bottom"/>
          </w:tcPr>
          <w:p w:rsidR="005F6A96" w:rsidRPr="00EE0907" w:rsidRDefault="005F6A96" w:rsidP="006D35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E09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FANCA</w:t>
            </w:r>
          </w:p>
        </w:tc>
        <w:tc>
          <w:tcPr>
            <w:tcW w:w="2214" w:type="dxa"/>
            <w:vAlign w:val="bottom"/>
          </w:tcPr>
          <w:p w:rsidR="005F6A96" w:rsidRPr="00EE0907" w:rsidRDefault="005F6A96" w:rsidP="006D3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907">
              <w:rPr>
                <w:rFonts w:ascii="Arial" w:hAnsi="Arial" w:cs="Arial"/>
                <w:color w:val="000000"/>
                <w:sz w:val="20"/>
                <w:szCs w:val="20"/>
              </w:rPr>
              <w:t>16q24.3</w:t>
            </w:r>
          </w:p>
        </w:tc>
        <w:tc>
          <w:tcPr>
            <w:tcW w:w="2214" w:type="dxa"/>
          </w:tcPr>
          <w:p w:rsidR="005F6A96" w:rsidRDefault="005F6A96" w:rsidP="006D35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A96" w:rsidTr="006D3574">
        <w:tc>
          <w:tcPr>
            <w:tcW w:w="2214" w:type="dxa"/>
            <w:vAlign w:val="bottom"/>
          </w:tcPr>
          <w:p w:rsidR="005F6A96" w:rsidRPr="00EE0907" w:rsidRDefault="005F6A96" w:rsidP="006D3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907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214" w:type="dxa"/>
            <w:vAlign w:val="bottom"/>
          </w:tcPr>
          <w:p w:rsidR="005F6A96" w:rsidRPr="00EE0907" w:rsidRDefault="005F6A96" w:rsidP="006D35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E09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FANCB</w:t>
            </w:r>
          </w:p>
        </w:tc>
        <w:tc>
          <w:tcPr>
            <w:tcW w:w="2214" w:type="dxa"/>
            <w:vAlign w:val="bottom"/>
          </w:tcPr>
          <w:p w:rsidR="005F6A96" w:rsidRPr="00EE0907" w:rsidRDefault="005F6A96" w:rsidP="006D3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907">
              <w:rPr>
                <w:rFonts w:ascii="Arial" w:hAnsi="Arial" w:cs="Arial"/>
                <w:color w:val="000000"/>
                <w:sz w:val="20"/>
                <w:szCs w:val="20"/>
              </w:rPr>
              <w:t>Xp22.2</w:t>
            </w:r>
          </w:p>
        </w:tc>
        <w:tc>
          <w:tcPr>
            <w:tcW w:w="2214" w:type="dxa"/>
          </w:tcPr>
          <w:p w:rsidR="005F6A96" w:rsidRDefault="005F6A96" w:rsidP="006D35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A96" w:rsidTr="006D3574">
        <w:tc>
          <w:tcPr>
            <w:tcW w:w="2214" w:type="dxa"/>
            <w:vAlign w:val="bottom"/>
          </w:tcPr>
          <w:p w:rsidR="005F6A96" w:rsidRPr="00EE0907" w:rsidRDefault="005F6A96" w:rsidP="006D3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907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2214" w:type="dxa"/>
            <w:vAlign w:val="bottom"/>
          </w:tcPr>
          <w:p w:rsidR="005F6A96" w:rsidRPr="00EE0907" w:rsidRDefault="005F6A96" w:rsidP="006D35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E09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FANCC</w:t>
            </w:r>
          </w:p>
        </w:tc>
        <w:tc>
          <w:tcPr>
            <w:tcW w:w="2214" w:type="dxa"/>
            <w:vAlign w:val="bottom"/>
          </w:tcPr>
          <w:p w:rsidR="005F6A96" w:rsidRPr="00EE0907" w:rsidRDefault="005F6A96" w:rsidP="006D3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907">
              <w:rPr>
                <w:rFonts w:ascii="Arial" w:hAnsi="Arial" w:cs="Arial"/>
                <w:color w:val="000000"/>
                <w:sz w:val="20"/>
                <w:szCs w:val="20"/>
              </w:rPr>
              <w:t>9q22.3</w:t>
            </w:r>
          </w:p>
        </w:tc>
        <w:tc>
          <w:tcPr>
            <w:tcW w:w="2214" w:type="dxa"/>
          </w:tcPr>
          <w:p w:rsidR="005F6A96" w:rsidRDefault="005F6A96" w:rsidP="006D35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A96" w:rsidTr="006D3574">
        <w:tc>
          <w:tcPr>
            <w:tcW w:w="2214" w:type="dxa"/>
            <w:vAlign w:val="bottom"/>
          </w:tcPr>
          <w:p w:rsidR="005F6A96" w:rsidRPr="00EE0907" w:rsidRDefault="005F6A96" w:rsidP="006D3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907">
              <w:rPr>
                <w:rFonts w:ascii="Arial" w:hAnsi="Arial" w:cs="Arial"/>
                <w:color w:val="000000"/>
                <w:sz w:val="20"/>
                <w:szCs w:val="20"/>
              </w:rPr>
              <w:t>D1</w:t>
            </w:r>
          </w:p>
        </w:tc>
        <w:tc>
          <w:tcPr>
            <w:tcW w:w="2214" w:type="dxa"/>
            <w:vAlign w:val="bottom"/>
          </w:tcPr>
          <w:p w:rsidR="005F6A96" w:rsidRPr="00EE0907" w:rsidRDefault="005F6A96" w:rsidP="006D35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E09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FANCD1</w:t>
            </w:r>
          </w:p>
        </w:tc>
        <w:tc>
          <w:tcPr>
            <w:tcW w:w="2214" w:type="dxa"/>
            <w:vAlign w:val="bottom"/>
          </w:tcPr>
          <w:p w:rsidR="005F6A96" w:rsidRPr="00EE0907" w:rsidRDefault="005F6A96" w:rsidP="006D3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907">
              <w:rPr>
                <w:rFonts w:ascii="Arial" w:hAnsi="Arial" w:cs="Arial"/>
                <w:color w:val="000000"/>
                <w:sz w:val="20"/>
                <w:szCs w:val="20"/>
              </w:rPr>
              <w:t>13q12.3</w:t>
            </w:r>
          </w:p>
        </w:tc>
        <w:tc>
          <w:tcPr>
            <w:tcW w:w="2214" w:type="dxa"/>
            <w:vAlign w:val="bottom"/>
          </w:tcPr>
          <w:p w:rsidR="005F6A96" w:rsidRPr="00CA34C5" w:rsidRDefault="005F6A96" w:rsidP="006D35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4C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BRCA2</w:t>
            </w:r>
            <w:r w:rsidRPr="00CA34C5">
              <w:rPr>
                <w:rFonts w:ascii="Arial" w:hAnsi="Arial" w:cs="Arial"/>
                <w:color w:val="000000"/>
                <w:sz w:val="20"/>
                <w:szCs w:val="20"/>
              </w:rPr>
              <w:t>, breast cancer susceptibility 2</w:t>
            </w:r>
          </w:p>
        </w:tc>
      </w:tr>
      <w:tr w:rsidR="005F6A96" w:rsidTr="006D3574">
        <w:tc>
          <w:tcPr>
            <w:tcW w:w="2214" w:type="dxa"/>
            <w:vAlign w:val="bottom"/>
          </w:tcPr>
          <w:p w:rsidR="005F6A96" w:rsidRPr="00EE0907" w:rsidRDefault="005F6A96" w:rsidP="006D3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907">
              <w:rPr>
                <w:rFonts w:ascii="Arial" w:hAnsi="Arial" w:cs="Arial"/>
                <w:color w:val="000000"/>
                <w:sz w:val="20"/>
                <w:szCs w:val="20"/>
              </w:rPr>
              <w:t>D2</w:t>
            </w:r>
          </w:p>
        </w:tc>
        <w:tc>
          <w:tcPr>
            <w:tcW w:w="2214" w:type="dxa"/>
            <w:vAlign w:val="bottom"/>
          </w:tcPr>
          <w:p w:rsidR="005F6A96" w:rsidRPr="00EE0907" w:rsidRDefault="005F6A96" w:rsidP="006D35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E09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FANCD2</w:t>
            </w:r>
          </w:p>
        </w:tc>
        <w:tc>
          <w:tcPr>
            <w:tcW w:w="2214" w:type="dxa"/>
            <w:vAlign w:val="bottom"/>
          </w:tcPr>
          <w:p w:rsidR="005F6A96" w:rsidRPr="00EE0907" w:rsidRDefault="005F6A96" w:rsidP="006D3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907">
              <w:rPr>
                <w:rFonts w:ascii="Arial" w:hAnsi="Arial" w:cs="Arial"/>
                <w:color w:val="000000"/>
                <w:sz w:val="20"/>
                <w:szCs w:val="20"/>
              </w:rPr>
              <w:t>3p26</w:t>
            </w:r>
          </w:p>
        </w:tc>
        <w:tc>
          <w:tcPr>
            <w:tcW w:w="2214" w:type="dxa"/>
            <w:vAlign w:val="bottom"/>
          </w:tcPr>
          <w:p w:rsidR="005F6A96" w:rsidRPr="00CA34C5" w:rsidRDefault="005F6A96" w:rsidP="006D35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6A96" w:rsidTr="006D3574">
        <w:tc>
          <w:tcPr>
            <w:tcW w:w="2214" w:type="dxa"/>
            <w:vAlign w:val="bottom"/>
          </w:tcPr>
          <w:p w:rsidR="005F6A96" w:rsidRPr="00EE0907" w:rsidRDefault="005F6A96" w:rsidP="006D3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907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2214" w:type="dxa"/>
            <w:vAlign w:val="bottom"/>
          </w:tcPr>
          <w:p w:rsidR="005F6A96" w:rsidRPr="00EE0907" w:rsidRDefault="005F6A96" w:rsidP="006D35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E09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FANCE</w:t>
            </w:r>
          </w:p>
        </w:tc>
        <w:tc>
          <w:tcPr>
            <w:tcW w:w="2214" w:type="dxa"/>
            <w:vAlign w:val="bottom"/>
          </w:tcPr>
          <w:p w:rsidR="005F6A96" w:rsidRPr="00EE0907" w:rsidRDefault="005F6A96" w:rsidP="006D3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907">
              <w:rPr>
                <w:rFonts w:ascii="Arial" w:hAnsi="Arial" w:cs="Arial"/>
                <w:color w:val="000000"/>
                <w:sz w:val="20"/>
                <w:szCs w:val="20"/>
              </w:rPr>
              <w:t>6p22-p21</w:t>
            </w:r>
          </w:p>
        </w:tc>
        <w:tc>
          <w:tcPr>
            <w:tcW w:w="2214" w:type="dxa"/>
            <w:vAlign w:val="bottom"/>
          </w:tcPr>
          <w:p w:rsidR="005F6A96" w:rsidRPr="00CA34C5" w:rsidRDefault="005F6A96" w:rsidP="006D35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6A96" w:rsidTr="006D3574">
        <w:tc>
          <w:tcPr>
            <w:tcW w:w="2214" w:type="dxa"/>
            <w:vAlign w:val="bottom"/>
          </w:tcPr>
          <w:p w:rsidR="005F6A96" w:rsidRPr="00EE0907" w:rsidRDefault="005F6A96" w:rsidP="006D3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907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2214" w:type="dxa"/>
            <w:vAlign w:val="bottom"/>
          </w:tcPr>
          <w:p w:rsidR="005F6A96" w:rsidRPr="00EE0907" w:rsidRDefault="005F6A96" w:rsidP="006D35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E09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FANCF</w:t>
            </w:r>
          </w:p>
        </w:tc>
        <w:tc>
          <w:tcPr>
            <w:tcW w:w="2214" w:type="dxa"/>
            <w:vAlign w:val="bottom"/>
          </w:tcPr>
          <w:p w:rsidR="005F6A96" w:rsidRPr="00EE0907" w:rsidRDefault="005F6A96" w:rsidP="006D3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907">
              <w:rPr>
                <w:rFonts w:ascii="Arial" w:hAnsi="Arial" w:cs="Arial"/>
                <w:color w:val="000000"/>
                <w:sz w:val="20"/>
                <w:szCs w:val="20"/>
              </w:rPr>
              <w:t>11p15</w:t>
            </w:r>
          </w:p>
        </w:tc>
        <w:tc>
          <w:tcPr>
            <w:tcW w:w="2214" w:type="dxa"/>
            <w:vAlign w:val="bottom"/>
          </w:tcPr>
          <w:p w:rsidR="005F6A96" w:rsidRPr="00CA34C5" w:rsidRDefault="005F6A96" w:rsidP="006D35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6A96" w:rsidTr="006D3574">
        <w:tc>
          <w:tcPr>
            <w:tcW w:w="2214" w:type="dxa"/>
            <w:vAlign w:val="bottom"/>
          </w:tcPr>
          <w:p w:rsidR="005F6A96" w:rsidRPr="00EE0907" w:rsidRDefault="005F6A96" w:rsidP="006D3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907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2214" w:type="dxa"/>
            <w:vAlign w:val="bottom"/>
          </w:tcPr>
          <w:p w:rsidR="005F6A96" w:rsidRPr="00EE0907" w:rsidRDefault="005F6A96" w:rsidP="006D35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E09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FANCG</w:t>
            </w:r>
          </w:p>
        </w:tc>
        <w:tc>
          <w:tcPr>
            <w:tcW w:w="2214" w:type="dxa"/>
            <w:vAlign w:val="bottom"/>
          </w:tcPr>
          <w:p w:rsidR="005F6A96" w:rsidRPr="00EE0907" w:rsidRDefault="005F6A96" w:rsidP="006D3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907">
              <w:rPr>
                <w:rFonts w:ascii="Arial" w:hAnsi="Arial" w:cs="Arial"/>
                <w:color w:val="000000"/>
                <w:sz w:val="20"/>
                <w:szCs w:val="20"/>
              </w:rPr>
              <w:t>9p13</w:t>
            </w:r>
          </w:p>
        </w:tc>
        <w:tc>
          <w:tcPr>
            <w:tcW w:w="2214" w:type="dxa"/>
            <w:vAlign w:val="bottom"/>
          </w:tcPr>
          <w:p w:rsidR="005F6A96" w:rsidRPr="00CA34C5" w:rsidRDefault="005F6A96" w:rsidP="006D35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6A96" w:rsidTr="006D3574">
        <w:tc>
          <w:tcPr>
            <w:tcW w:w="2214" w:type="dxa"/>
            <w:vAlign w:val="bottom"/>
          </w:tcPr>
          <w:p w:rsidR="005F6A96" w:rsidRPr="00EE0907" w:rsidRDefault="005F6A96" w:rsidP="006D3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907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2214" w:type="dxa"/>
            <w:vAlign w:val="bottom"/>
          </w:tcPr>
          <w:p w:rsidR="005F6A96" w:rsidRPr="00EE0907" w:rsidRDefault="005F6A96" w:rsidP="006D35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E09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FANCI</w:t>
            </w:r>
          </w:p>
        </w:tc>
        <w:tc>
          <w:tcPr>
            <w:tcW w:w="2214" w:type="dxa"/>
            <w:vAlign w:val="bottom"/>
          </w:tcPr>
          <w:p w:rsidR="005F6A96" w:rsidRPr="00EE0907" w:rsidRDefault="005F6A96" w:rsidP="006D3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907">
              <w:rPr>
                <w:rFonts w:ascii="Arial" w:hAnsi="Arial" w:cs="Arial"/>
                <w:color w:val="000000"/>
                <w:sz w:val="20"/>
                <w:szCs w:val="20"/>
              </w:rPr>
              <w:t>15q26.1</w:t>
            </w:r>
          </w:p>
        </w:tc>
        <w:tc>
          <w:tcPr>
            <w:tcW w:w="2214" w:type="dxa"/>
            <w:vAlign w:val="bottom"/>
          </w:tcPr>
          <w:p w:rsidR="005F6A96" w:rsidRPr="00CA34C5" w:rsidRDefault="005F6A96" w:rsidP="006D35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6A96" w:rsidTr="006D3574">
        <w:tc>
          <w:tcPr>
            <w:tcW w:w="2214" w:type="dxa"/>
            <w:vAlign w:val="bottom"/>
          </w:tcPr>
          <w:p w:rsidR="005F6A96" w:rsidRPr="00EE0907" w:rsidRDefault="005F6A96" w:rsidP="006D3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907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</w:p>
        </w:tc>
        <w:tc>
          <w:tcPr>
            <w:tcW w:w="2214" w:type="dxa"/>
            <w:vAlign w:val="bottom"/>
          </w:tcPr>
          <w:p w:rsidR="005F6A96" w:rsidRPr="00EE0907" w:rsidRDefault="005F6A96" w:rsidP="006D35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E09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FANCJ</w:t>
            </w:r>
          </w:p>
        </w:tc>
        <w:tc>
          <w:tcPr>
            <w:tcW w:w="2214" w:type="dxa"/>
            <w:vAlign w:val="bottom"/>
          </w:tcPr>
          <w:p w:rsidR="005F6A96" w:rsidRPr="00EE0907" w:rsidRDefault="005F6A96" w:rsidP="006D3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907">
              <w:rPr>
                <w:rFonts w:ascii="Arial" w:hAnsi="Arial" w:cs="Arial"/>
                <w:color w:val="000000"/>
                <w:sz w:val="20"/>
                <w:szCs w:val="20"/>
              </w:rPr>
              <w:t>17q22.2</w:t>
            </w:r>
          </w:p>
        </w:tc>
        <w:tc>
          <w:tcPr>
            <w:tcW w:w="2214" w:type="dxa"/>
            <w:vAlign w:val="bottom"/>
          </w:tcPr>
          <w:p w:rsidR="005F6A96" w:rsidRPr="00CA34C5" w:rsidRDefault="005F6A96" w:rsidP="006D35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4C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BACH1/BRIP1</w:t>
            </w:r>
            <w:r w:rsidRPr="00CA34C5">
              <w:rPr>
                <w:rFonts w:ascii="Arial" w:hAnsi="Arial" w:cs="Arial"/>
                <w:color w:val="000000"/>
                <w:sz w:val="20"/>
                <w:szCs w:val="20"/>
              </w:rPr>
              <w:t>,DNA helicase</w:t>
            </w:r>
          </w:p>
        </w:tc>
      </w:tr>
      <w:tr w:rsidR="005F6A96" w:rsidTr="006D3574">
        <w:tc>
          <w:tcPr>
            <w:tcW w:w="2214" w:type="dxa"/>
            <w:vAlign w:val="bottom"/>
          </w:tcPr>
          <w:p w:rsidR="005F6A96" w:rsidRPr="00EE0907" w:rsidRDefault="005F6A96" w:rsidP="006D3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907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2214" w:type="dxa"/>
            <w:vAlign w:val="bottom"/>
          </w:tcPr>
          <w:p w:rsidR="005F6A96" w:rsidRPr="00EE0907" w:rsidRDefault="005F6A96" w:rsidP="006D35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E09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FANCL</w:t>
            </w:r>
          </w:p>
        </w:tc>
        <w:tc>
          <w:tcPr>
            <w:tcW w:w="2214" w:type="dxa"/>
            <w:vAlign w:val="bottom"/>
          </w:tcPr>
          <w:p w:rsidR="005F6A96" w:rsidRPr="00EE0907" w:rsidRDefault="005F6A96" w:rsidP="006D3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907">
              <w:rPr>
                <w:rFonts w:ascii="Arial" w:hAnsi="Arial" w:cs="Arial"/>
                <w:color w:val="000000"/>
                <w:sz w:val="20"/>
                <w:szCs w:val="20"/>
              </w:rPr>
              <w:t>2p16.1</w:t>
            </w:r>
          </w:p>
        </w:tc>
        <w:tc>
          <w:tcPr>
            <w:tcW w:w="2214" w:type="dxa"/>
            <w:vAlign w:val="bottom"/>
          </w:tcPr>
          <w:p w:rsidR="005F6A96" w:rsidRPr="00CA34C5" w:rsidRDefault="005F6A96" w:rsidP="006D35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4C5">
              <w:rPr>
                <w:rFonts w:ascii="Arial" w:hAnsi="Arial" w:cs="Arial"/>
                <w:color w:val="000000"/>
                <w:sz w:val="20"/>
                <w:szCs w:val="20"/>
              </w:rPr>
              <w:t>E3 ubiquitin ligase</w:t>
            </w:r>
          </w:p>
        </w:tc>
      </w:tr>
      <w:tr w:rsidR="005F6A96" w:rsidTr="006D3574">
        <w:tc>
          <w:tcPr>
            <w:tcW w:w="2214" w:type="dxa"/>
            <w:vAlign w:val="bottom"/>
          </w:tcPr>
          <w:p w:rsidR="005F6A96" w:rsidRPr="00EE0907" w:rsidRDefault="005F6A96" w:rsidP="006D3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90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2214" w:type="dxa"/>
            <w:vAlign w:val="bottom"/>
          </w:tcPr>
          <w:p w:rsidR="005F6A96" w:rsidRPr="00EE0907" w:rsidRDefault="005F6A96" w:rsidP="006D35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E09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FANCM</w:t>
            </w:r>
          </w:p>
        </w:tc>
        <w:tc>
          <w:tcPr>
            <w:tcW w:w="2214" w:type="dxa"/>
            <w:vAlign w:val="bottom"/>
          </w:tcPr>
          <w:p w:rsidR="005F6A96" w:rsidRPr="00EE0907" w:rsidRDefault="005F6A96" w:rsidP="006D3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907">
              <w:rPr>
                <w:rFonts w:ascii="Arial" w:hAnsi="Arial" w:cs="Arial"/>
                <w:color w:val="000000"/>
                <w:sz w:val="20"/>
                <w:szCs w:val="20"/>
              </w:rPr>
              <w:t>14q21.2</w:t>
            </w:r>
          </w:p>
        </w:tc>
        <w:tc>
          <w:tcPr>
            <w:tcW w:w="2214" w:type="dxa"/>
            <w:vAlign w:val="bottom"/>
          </w:tcPr>
          <w:p w:rsidR="005F6A96" w:rsidRPr="00CA34C5" w:rsidRDefault="005F6A96" w:rsidP="006D35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A34C5">
              <w:rPr>
                <w:rFonts w:ascii="Arial" w:hAnsi="Arial" w:cs="Arial"/>
                <w:color w:val="000000"/>
                <w:sz w:val="20"/>
                <w:szCs w:val="20"/>
              </w:rPr>
              <w:t>Hef</w:t>
            </w:r>
            <w:proofErr w:type="spellEnd"/>
            <w:r w:rsidRPr="00CA34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34C5">
              <w:rPr>
                <w:rFonts w:ascii="Arial" w:hAnsi="Arial" w:cs="Arial"/>
                <w:color w:val="000000"/>
                <w:sz w:val="20"/>
                <w:szCs w:val="20"/>
              </w:rPr>
              <w:t>orthologue</w:t>
            </w:r>
            <w:proofErr w:type="spellEnd"/>
            <w:r w:rsidRPr="00CA34C5">
              <w:rPr>
                <w:rFonts w:ascii="Arial" w:hAnsi="Arial" w:cs="Arial"/>
                <w:color w:val="000000"/>
                <w:sz w:val="20"/>
                <w:szCs w:val="20"/>
              </w:rPr>
              <w:t>, DNA translocation</w:t>
            </w:r>
          </w:p>
        </w:tc>
      </w:tr>
      <w:tr w:rsidR="005F6A96" w:rsidTr="006D3574">
        <w:tc>
          <w:tcPr>
            <w:tcW w:w="2214" w:type="dxa"/>
            <w:vAlign w:val="bottom"/>
          </w:tcPr>
          <w:p w:rsidR="005F6A96" w:rsidRPr="00EE0907" w:rsidRDefault="005F6A96" w:rsidP="006D3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907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2214" w:type="dxa"/>
            <w:vAlign w:val="bottom"/>
          </w:tcPr>
          <w:p w:rsidR="005F6A96" w:rsidRPr="00EE0907" w:rsidRDefault="005F6A96" w:rsidP="006D35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E09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FANCN</w:t>
            </w:r>
          </w:p>
        </w:tc>
        <w:tc>
          <w:tcPr>
            <w:tcW w:w="2214" w:type="dxa"/>
            <w:vAlign w:val="bottom"/>
          </w:tcPr>
          <w:p w:rsidR="005F6A96" w:rsidRPr="00EE0907" w:rsidRDefault="005F6A96" w:rsidP="006D3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907">
              <w:rPr>
                <w:rFonts w:ascii="Arial" w:hAnsi="Arial" w:cs="Arial"/>
                <w:color w:val="000000"/>
                <w:sz w:val="20"/>
                <w:szCs w:val="20"/>
              </w:rPr>
              <w:t>16p12</w:t>
            </w:r>
          </w:p>
        </w:tc>
        <w:tc>
          <w:tcPr>
            <w:tcW w:w="2214" w:type="dxa"/>
            <w:vAlign w:val="bottom"/>
          </w:tcPr>
          <w:p w:rsidR="005F6A96" w:rsidRPr="00CA34C5" w:rsidRDefault="005F6A96" w:rsidP="006D35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4C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PALB2</w:t>
            </w:r>
            <w:r w:rsidRPr="00CA34C5">
              <w:rPr>
                <w:rFonts w:ascii="Arial" w:hAnsi="Arial" w:cs="Arial"/>
                <w:color w:val="000000"/>
                <w:sz w:val="20"/>
                <w:szCs w:val="20"/>
              </w:rPr>
              <w:t>, interacts with BRCA2</w:t>
            </w:r>
          </w:p>
        </w:tc>
      </w:tr>
      <w:tr w:rsidR="005F6A96" w:rsidTr="006D3574">
        <w:tc>
          <w:tcPr>
            <w:tcW w:w="2214" w:type="dxa"/>
            <w:vAlign w:val="bottom"/>
          </w:tcPr>
          <w:p w:rsidR="005F6A96" w:rsidRPr="00EE0907" w:rsidRDefault="005F6A96" w:rsidP="006D3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907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2214" w:type="dxa"/>
            <w:vAlign w:val="bottom"/>
          </w:tcPr>
          <w:p w:rsidR="005F6A96" w:rsidRPr="00EE0907" w:rsidRDefault="005F6A96" w:rsidP="006D35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E09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FANCO</w:t>
            </w:r>
          </w:p>
        </w:tc>
        <w:tc>
          <w:tcPr>
            <w:tcW w:w="2214" w:type="dxa"/>
            <w:vAlign w:val="bottom"/>
          </w:tcPr>
          <w:p w:rsidR="005F6A96" w:rsidRPr="00EE0907" w:rsidRDefault="005F6A96" w:rsidP="006D3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907">
              <w:rPr>
                <w:rFonts w:ascii="Arial" w:hAnsi="Arial" w:cs="Arial"/>
                <w:color w:val="000000"/>
                <w:sz w:val="20"/>
                <w:szCs w:val="20"/>
              </w:rPr>
              <w:t>17q25.1</w:t>
            </w:r>
          </w:p>
        </w:tc>
        <w:tc>
          <w:tcPr>
            <w:tcW w:w="2214" w:type="dxa"/>
            <w:vAlign w:val="bottom"/>
          </w:tcPr>
          <w:p w:rsidR="005F6A96" w:rsidRPr="00CA34C5" w:rsidRDefault="005F6A96" w:rsidP="006D3574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A34C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RAD51C</w:t>
            </w:r>
          </w:p>
        </w:tc>
      </w:tr>
      <w:tr w:rsidR="005F6A96" w:rsidTr="006D3574">
        <w:tc>
          <w:tcPr>
            <w:tcW w:w="2214" w:type="dxa"/>
            <w:vAlign w:val="bottom"/>
          </w:tcPr>
          <w:p w:rsidR="005F6A96" w:rsidRPr="00EE0907" w:rsidRDefault="005F6A96" w:rsidP="006D3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907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2214" w:type="dxa"/>
            <w:vAlign w:val="bottom"/>
          </w:tcPr>
          <w:p w:rsidR="005F6A96" w:rsidRPr="00EE0907" w:rsidRDefault="005F6A96" w:rsidP="006D35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E09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FANCP</w:t>
            </w:r>
          </w:p>
        </w:tc>
        <w:tc>
          <w:tcPr>
            <w:tcW w:w="2214" w:type="dxa"/>
            <w:vAlign w:val="bottom"/>
          </w:tcPr>
          <w:p w:rsidR="005F6A96" w:rsidRPr="00EE0907" w:rsidRDefault="005F6A96" w:rsidP="006D3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907">
              <w:rPr>
                <w:rFonts w:ascii="Arial" w:hAnsi="Arial" w:cs="Arial"/>
                <w:color w:val="000000"/>
                <w:sz w:val="20"/>
                <w:szCs w:val="20"/>
              </w:rPr>
              <w:t>16p13.3</w:t>
            </w:r>
          </w:p>
        </w:tc>
        <w:tc>
          <w:tcPr>
            <w:tcW w:w="2214" w:type="dxa"/>
            <w:vAlign w:val="bottom"/>
          </w:tcPr>
          <w:p w:rsidR="005F6A96" w:rsidRPr="00CA34C5" w:rsidRDefault="005F6A96" w:rsidP="006D35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4C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SLX4</w:t>
            </w:r>
            <w:r w:rsidRPr="00CA34C5">
              <w:rPr>
                <w:rFonts w:ascii="Arial" w:hAnsi="Arial" w:cs="Arial"/>
                <w:color w:val="000000"/>
                <w:sz w:val="20"/>
                <w:szCs w:val="20"/>
              </w:rPr>
              <w:t>, endonuclease</w:t>
            </w:r>
          </w:p>
        </w:tc>
      </w:tr>
    </w:tbl>
    <w:p w:rsidR="005F6A96" w:rsidRDefault="005F6A96" w:rsidP="005F6A96">
      <w:pPr>
        <w:rPr>
          <w:rFonts w:ascii="Arial" w:hAnsi="Arial" w:cs="Arial"/>
          <w:sz w:val="20"/>
          <w:szCs w:val="20"/>
        </w:rPr>
      </w:pPr>
    </w:p>
    <w:p w:rsidR="005F6A96" w:rsidRPr="00EE0907" w:rsidRDefault="005F6A96" w:rsidP="005F6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DD"/>
        </w:rPr>
        <w:t xml:space="preserve">(Adapted from Online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DD"/>
        </w:rPr>
        <w:t>Mendelian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DD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DD"/>
        </w:rPr>
        <w:t>Inhertance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DD"/>
        </w:rPr>
        <w:t xml:space="preserve"> in Man, NCBI (National Center for Biotechnology Information. 2012)</w:t>
      </w:r>
    </w:p>
    <w:p w:rsidR="005F6A96" w:rsidRDefault="005F6A96"/>
    <w:sectPr w:rsidR="005F6A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96"/>
    <w:rsid w:val="00114605"/>
    <w:rsid w:val="004B2D3D"/>
    <w:rsid w:val="005F6A96"/>
    <w:rsid w:val="00676130"/>
    <w:rsid w:val="00D1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A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A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2013-03-09T15:00:00Z</dcterms:created>
  <dcterms:modified xsi:type="dcterms:W3CDTF">2013-03-09T15:01:00Z</dcterms:modified>
</cp:coreProperties>
</file>